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0B" w:rsidRPr="0037760B" w:rsidRDefault="0037760B" w:rsidP="0037760B">
      <w:pPr>
        <w:keepNext/>
        <w:keepLines/>
        <w:spacing w:before="480" w:after="0"/>
        <w:outlineLvl w:val="0"/>
        <w:rPr>
          <w:rFonts w:ascii="Arial" w:eastAsiaTheme="majorEastAsia" w:hAnsi="Arial" w:cstheme="majorBidi"/>
          <w:b/>
          <w:bCs/>
          <w:sz w:val="28"/>
          <w:szCs w:val="28"/>
          <w:lang w:eastAsia="nl-NL"/>
        </w:rPr>
      </w:pPr>
      <w:bookmarkStart w:id="0" w:name="_Toc461192541"/>
      <w:r w:rsidRPr="0037760B">
        <w:rPr>
          <w:rFonts w:ascii="Arial" w:eastAsiaTheme="majorEastAsia" w:hAnsi="Arial" w:cstheme="majorBidi"/>
          <w:b/>
          <w:bCs/>
          <w:sz w:val="28"/>
          <w:szCs w:val="28"/>
          <w:lang w:eastAsia="nl-NL"/>
        </w:rPr>
        <w:t xml:space="preserve">Studiewijzer “Keten </w:t>
      </w:r>
      <w:r w:rsidR="00E0345B">
        <w:rPr>
          <w:rFonts w:ascii="Arial" w:eastAsiaTheme="majorEastAsia" w:hAnsi="Arial" w:cstheme="majorBidi"/>
          <w:b/>
          <w:bCs/>
          <w:sz w:val="28"/>
          <w:szCs w:val="28"/>
          <w:lang w:eastAsia="nl-NL"/>
        </w:rPr>
        <w:t xml:space="preserve">en kwaliteit </w:t>
      </w:r>
      <w:r w:rsidR="00657548">
        <w:rPr>
          <w:rFonts w:ascii="Arial" w:eastAsiaTheme="majorEastAsia" w:hAnsi="Arial" w:cstheme="majorBidi"/>
          <w:b/>
          <w:bCs/>
          <w:sz w:val="28"/>
          <w:szCs w:val="28"/>
          <w:lang w:eastAsia="nl-NL"/>
        </w:rPr>
        <w:t xml:space="preserve">in de </w:t>
      </w:r>
      <w:r w:rsidRPr="0037760B">
        <w:rPr>
          <w:rFonts w:ascii="Arial" w:eastAsiaTheme="majorEastAsia" w:hAnsi="Arial" w:cstheme="majorBidi"/>
          <w:b/>
          <w:bCs/>
          <w:sz w:val="28"/>
          <w:szCs w:val="28"/>
          <w:lang w:eastAsia="nl-NL"/>
        </w:rPr>
        <w:t>agrosector”</w:t>
      </w:r>
      <w:bookmarkEnd w:id="0"/>
      <w:r w:rsidRPr="0037760B">
        <w:rPr>
          <w:rFonts w:ascii="Arial" w:eastAsiaTheme="majorEastAsia" w:hAnsi="Arial" w:cstheme="majorBidi"/>
          <w:b/>
          <w:bCs/>
          <w:sz w:val="28"/>
          <w:szCs w:val="28"/>
          <w:lang w:eastAsia="nl-NL"/>
        </w:rPr>
        <w:t xml:space="preserve"> </w:t>
      </w:r>
    </w:p>
    <w:p w:rsidR="0037760B" w:rsidRPr="0037760B" w:rsidRDefault="0037760B" w:rsidP="003776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760B" w:rsidRPr="00533561" w:rsidRDefault="0037760B" w:rsidP="00377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3561">
        <w:rPr>
          <w:rFonts w:ascii="Arial" w:eastAsia="Times New Roman" w:hAnsi="Arial" w:cs="Arial"/>
          <w:b/>
          <w:sz w:val="24"/>
          <w:szCs w:val="24"/>
        </w:rPr>
        <w:t xml:space="preserve">Klas: </w:t>
      </w:r>
      <w:r w:rsidRPr="00533561">
        <w:rPr>
          <w:rFonts w:ascii="Arial" w:eastAsia="Times New Roman" w:hAnsi="Arial" w:cs="Arial"/>
          <w:b/>
          <w:sz w:val="24"/>
          <w:szCs w:val="24"/>
        </w:rPr>
        <w:tab/>
      </w:r>
      <w:r w:rsidRPr="00533561">
        <w:rPr>
          <w:rFonts w:ascii="Arial" w:eastAsia="Times New Roman" w:hAnsi="Arial" w:cs="Arial"/>
          <w:b/>
          <w:sz w:val="24"/>
          <w:szCs w:val="24"/>
        </w:rPr>
        <w:tab/>
        <w:t>HO</w:t>
      </w:r>
      <w:r w:rsidR="005E0DD1">
        <w:rPr>
          <w:rFonts w:ascii="Arial" w:eastAsia="Times New Roman" w:hAnsi="Arial" w:cs="Arial"/>
          <w:b/>
          <w:sz w:val="24"/>
          <w:szCs w:val="24"/>
        </w:rPr>
        <w:t>2</w:t>
      </w:r>
      <w:r w:rsidRPr="00533561">
        <w:rPr>
          <w:rFonts w:ascii="Arial" w:eastAsia="Times New Roman" w:hAnsi="Arial" w:cs="Arial"/>
          <w:b/>
          <w:sz w:val="24"/>
          <w:szCs w:val="24"/>
        </w:rPr>
        <w:t>1VH, HO</w:t>
      </w:r>
      <w:r w:rsidR="005E0DD1">
        <w:rPr>
          <w:rFonts w:ascii="Arial" w:eastAsia="Times New Roman" w:hAnsi="Arial" w:cs="Arial"/>
          <w:b/>
          <w:sz w:val="24"/>
          <w:szCs w:val="24"/>
        </w:rPr>
        <w:t>22</w:t>
      </w:r>
      <w:r w:rsidRPr="00533561">
        <w:rPr>
          <w:rFonts w:ascii="Arial" w:eastAsia="Times New Roman" w:hAnsi="Arial" w:cs="Arial"/>
          <w:b/>
          <w:sz w:val="24"/>
          <w:szCs w:val="24"/>
        </w:rPr>
        <w:t xml:space="preserve">VH, </w:t>
      </w:r>
      <w:r w:rsidR="007D7C85">
        <w:rPr>
          <w:rFonts w:ascii="Arial" w:eastAsia="Times New Roman" w:hAnsi="Arial" w:cs="Arial"/>
          <w:b/>
          <w:sz w:val="24"/>
          <w:szCs w:val="24"/>
        </w:rPr>
        <w:t>11EO</w:t>
      </w:r>
    </w:p>
    <w:p w:rsidR="005E0DD1" w:rsidRDefault="0037760B" w:rsidP="0037760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proofErr w:type="spellStart"/>
      <w:r w:rsidRPr="00533561">
        <w:rPr>
          <w:rFonts w:ascii="Arial" w:eastAsia="Times New Roman" w:hAnsi="Arial" w:cs="Arial"/>
          <w:b/>
          <w:sz w:val="24"/>
          <w:szCs w:val="24"/>
        </w:rPr>
        <w:t>Crebo</w:t>
      </w:r>
      <w:proofErr w:type="spellEnd"/>
      <w:r w:rsidRPr="00533561">
        <w:rPr>
          <w:rFonts w:ascii="Arial" w:eastAsia="Times New Roman" w:hAnsi="Arial" w:cs="Arial"/>
          <w:b/>
          <w:sz w:val="24"/>
          <w:szCs w:val="24"/>
        </w:rPr>
        <w:t>:</w:t>
      </w:r>
      <w:r w:rsidRPr="00533561">
        <w:rPr>
          <w:rFonts w:ascii="Arial" w:eastAsia="Times New Roman" w:hAnsi="Arial" w:cs="Arial"/>
          <w:b/>
          <w:sz w:val="24"/>
          <w:szCs w:val="24"/>
        </w:rPr>
        <w:tab/>
      </w:r>
      <w:r w:rsidRPr="00533561">
        <w:rPr>
          <w:rFonts w:ascii="Arial" w:eastAsia="Times New Roman" w:hAnsi="Arial" w:cs="Arial"/>
          <w:b/>
          <w:sz w:val="24"/>
          <w:szCs w:val="24"/>
        </w:rPr>
        <w:tab/>
      </w:r>
      <w:r w:rsidRPr="00533561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Agro productie, handel en technologie </w:t>
      </w:r>
      <w:r w:rsidR="00420045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25432</w:t>
      </w:r>
    </w:p>
    <w:p w:rsidR="0037760B" w:rsidRPr="00533561" w:rsidRDefault="0037760B" w:rsidP="00377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3561">
        <w:rPr>
          <w:rFonts w:ascii="Arial" w:eastAsia="Times New Roman" w:hAnsi="Arial" w:cs="Arial"/>
          <w:b/>
          <w:sz w:val="24"/>
          <w:szCs w:val="24"/>
        </w:rPr>
        <w:t xml:space="preserve">Docenten </w:t>
      </w:r>
      <w:r w:rsidRPr="00533561">
        <w:rPr>
          <w:rFonts w:ascii="Arial" w:eastAsia="Times New Roman" w:hAnsi="Arial" w:cs="Arial"/>
          <w:b/>
          <w:sz w:val="24"/>
          <w:szCs w:val="24"/>
        </w:rPr>
        <w:tab/>
      </w:r>
      <w:r w:rsidRPr="00533561">
        <w:rPr>
          <w:rFonts w:ascii="Arial" w:eastAsia="Times New Roman" w:hAnsi="Arial" w:cs="Arial"/>
          <w:b/>
          <w:sz w:val="24"/>
          <w:szCs w:val="24"/>
        </w:rPr>
        <w:tab/>
        <w:t>Theo Poels</w:t>
      </w:r>
    </w:p>
    <w:p w:rsidR="0037760B" w:rsidRPr="00533561" w:rsidRDefault="00533561" w:rsidP="00377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Periode: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1 2 </w:t>
      </w:r>
      <w:r w:rsidR="004D3EB2" w:rsidRPr="00533561">
        <w:rPr>
          <w:rFonts w:ascii="Arial" w:eastAsia="Times New Roman" w:hAnsi="Arial" w:cs="Arial"/>
          <w:b/>
          <w:sz w:val="24"/>
          <w:szCs w:val="24"/>
        </w:rPr>
        <w:t>18</w:t>
      </w:r>
      <w:r w:rsidR="005E0DD1">
        <w:rPr>
          <w:rFonts w:ascii="Arial" w:eastAsia="Times New Roman" w:hAnsi="Arial" w:cs="Arial"/>
          <w:b/>
          <w:sz w:val="24"/>
          <w:szCs w:val="24"/>
        </w:rPr>
        <w:t>-19</w:t>
      </w:r>
    </w:p>
    <w:p w:rsidR="0037760B" w:rsidRPr="00533561" w:rsidRDefault="0037760B" w:rsidP="00377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3561">
        <w:rPr>
          <w:rFonts w:ascii="Arial" w:eastAsia="Times New Roman" w:hAnsi="Arial" w:cs="Arial"/>
          <w:b/>
          <w:sz w:val="24"/>
          <w:szCs w:val="24"/>
        </w:rPr>
        <w:t>Lestijden:</w:t>
      </w:r>
      <w:r w:rsidRPr="00533561">
        <w:rPr>
          <w:rFonts w:ascii="Arial" w:eastAsia="Times New Roman" w:hAnsi="Arial" w:cs="Arial"/>
          <w:b/>
          <w:sz w:val="24"/>
          <w:szCs w:val="24"/>
        </w:rPr>
        <w:tab/>
      </w:r>
      <w:r w:rsidRPr="00533561">
        <w:rPr>
          <w:rFonts w:ascii="Arial" w:eastAsia="Times New Roman" w:hAnsi="Arial" w:cs="Arial"/>
          <w:b/>
          <w:sz w:val="24"/>
          <w:szCs w:val="24"/>
        </w:rPr>
        <w:tab/>
      </w:r>
      <w:r w:rsidR="00420045">
        <w:rPr>
          <w:rFonts w:ascii="Arial" w:eastAsia="Times New Roman" w:hAnsi="Arial" w:cs="Arial"/>
          <w:b/>
          <w:sz w:val="24"/>
          <w:szCs w:val="24"/>
        </w:rPr>
        <w:t>vrijdagmorgen 1</w:t>
      </w:r>
      <w:r w:rsidR="00420045" w:rsidRPr="00420045">
        <w:rPr>
          <w:rFonts w:ascii="Arial" w:eastAsia="Times New Roman" w:hAnsi="Arial" w:cs="Arial"/>
          <w:b/>
          <w:sz w:val="24"/>
          <w:szCs w:val="24"/>
          <w:vertAlign w:val="superscript"/>
        </w:rPr>
        <w:t>ste</w:t>
      </w:r>
      <w:r w:rsidR="00420045">
        <w:rPr>
          <w:rFonts w:ascii="Arial" w:eastAsia="Times New Roman" w:hAnsi="Arial" w:cs="Arial"/>
          <w:b/>
          <w:sz w:val="24"/>
          <w:szCs w:val="24"/>
        </w:rPr>
        <w:t xml:space="preserve"> tot 4</w:t>
      </w:r>
      <w:r w:rsidR="00420045" w:rsidRPr="00420045">
        <w:rPr>
          <w:rFonts w:ascii="Arial" w:eastAsia="Times New Roman" w:hAnsi="Arial" w:cs="Arial"/>
          <w:b/>
          <w:sz w:val="24"/>
          <w:szCs w:val="24"/>
          <w:vertAlign w:val="superscript"/>
        </w:rPr>
        <w:t>de</w:t>
      </w:r>
      <w:r w:rsidR="00420045">
        <w:rPr>
          <w:rFonts w:ascii="Arial" w:eastAsia="Times New Roman" w:hAnsi="Arial" w:cs="Arial"/>
          <w:b/>
          <w:sz w:val="24"/>
          <w:szCs w:val="24"/>
        </w:rPr>
        <w:t xml:space="preserve">  uur </w:t>
      </w:r>
      <w:r w:rsidRPr="00533561">
        <w:rPr>
          <w:rFonts w:ascii="Arial" w:eastAsia="Times New Roman" w:hAnsi="Arial" w:cs="Arial"/>
          <w:b/>
          <w:sz w:val="24"/>
          <w:szCs w:val="24"/>
        </w:rPr>
        <w:t>zie rooster</w:t>
      </w:r>
    </w:p>
    <w:p w:rsidR="0037760B" w:rsidRPr="00533561" w:rsidRDefault="0037760B" w:rsidP="003776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760B" w:rsidRPr="0037760B" w:rsidRDefault="0037760B" w:rsidP="0025724D">
      <w:pPr>
        <w:spacing w:after="0"/>
        <w:rPr>
          <w:rFonts w:ascii="Verdana" w:hAnsi="Verdana"/>
          <w:b/>
          <w:sz w:val="32"/>
          <w:szCs w:val="32"/>
        </w:rPr>
      </w:pPr>
      <w:r w:rsidRPr="0037760B">
        <w:rPr>
          <w:rFonts w:ascii="Arial" w:eastAsia="Times New Roman" w:hAnsi="Arial" w:cs="Arial"/>
          <w:b/>
          <w:sz w:val="32"/>
          <w:szCs w:val="32"/>
          <w:lang w:eastAsia="nl-NL"/>
        </w:rPr>
        <w:t>Studiewijzer</w:t>
      </w:r>
      <w:r w:rsidRPr="0037760B">
        <w:rPr>
          <w:rFonts w:ascii="Verdana" w:hAnsi="Verdana"/>
          <w:b/>
          <w:sz w:val="32"/>
          <w:szCs w:val="32"/>
        </w:rPr>
        <w:t xml:space="preserve">: </w:t>
      </w:r>
    </w:p>
    <w:p w:rsidR="005E0DD1" w:rsidRDefault="0037760B" w:rsidP="00533561">
      <w:pPr>
        <w:spacing w:after="0"/>
        <w:rPr>
          <w:rFonts w:ascii="Arial" w:eastAsia="Times New Roman" w:hAnsi="Arial" w:cs="Arial"/>
        </w:rPr>
      </w:pPr>
      <w:r w:rsidRPr="0037760B">
        <w:rPr>
          <w:rFonts w:ascii="Arial" w:eastAsia="Times New Roman" w:hAnsi="Arial" w:cs="Arial"/>
        </w:rPr>
        <w:t xml:space="preserve">In deze periode ga je je verdiepen in de keten </w:t>
      </w:r>
      <w:r w:rsidR="007379EB">
        <w:rPr>
          <w:rFonts w:ascii="Arial" w:eastAsia="Times New Roman" w:hAnsi="Arial" w:cs="Arial"/>
        </w:rPr>
        <w:t xml:space="preserve">en kwaliteit </w:t>
      </w:r>
      <w:r w:rsidRPr="0037760B">
        <w:rPr>
          <w:rFonts w:ascii="Arial" w:eastAsia="Times New Roman" w:hAnsi="Arial" w:cs="Arial"/>
        </w:rPr>
        <w:t>van de agrosector</w:t>
      </w:r>
      <w:r w:rsidR="0025724D">
        <w:rPr>
          <w:rFonts w:ascii="Arial" w:eastAsia="Times New Roman" w:hAnsi="Arial" w:cs="Arial"/>
        </w:rPr>
        <w:t xml:space="preserve">. </w:t>
      </w:r>
      <w:r w:rsidRPr="0037760B">
        <w:rPr>
          <w:rFonts w:ascii="Arial" w:eastAsia="Times New Roman" w:hAnsi="Arial" w:cs="Arial"/>
        </w:rPr>
        <w:t>Voor jullie betekent dat je je gaat verdiepen in keten</w:t>
      </w:r>
      <w:r w:rsidR="007379EB">
        <w:rPr>
          <w:rFonts w:ascii="Arial" w:eastAsia="Times New Roman" w:hAnsi="Arial" w:cs="Arial"/>
        </w:rPr>
        <w:t xml:space="preserve"> en kwaliteit in</w:t>
      </w:r>
      <w:r w:rsidRPr="0037760B">
        <w:rPr>
          <w:rFonts w:ascii="Arial" w:eastAsia="Times New Roman" w:hAnsi="Arial" w:cs="Arial"/>
        </w:rPr>
        <w:t xml:space="preserve"> de veehouderij</w:t>
      </w:r>
      <w:r w:rsidR="005E0DD1">
        <w:rPr>
          <w:rFonts w:ascii="Arial" w:eastAsia="Times New Roman" w:hAnsi="Arial" w:cs="Arial"/>
        </w:rPr>
        <w:t xml:space="preserve"> of teelt</w:t>
      </w:r>
      <w:r w:rsidRPr="0037760B">
        <w:rPr>
          <w:rFonts w:ascii="Arial" w:eastAsia="Times New Roman" w:hAnsi="Arial" w:cs="Arial"/>
        </w:rPr>
        <w:t xml:space="preserve">. </w:t>
      </w:r>
    </w:p>
    <w:p w:rsidR="005E0DD1" w:rsidRDefault="005427C6" w:rsidP="00533561">
      <w:pPr>
        <w:spacing w:after="0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</w:rPr>
        <w:t xml:space="preserve">In het eerst gedeelte </w:t>
      </w:r>
      <w:r w:rsidR="005E0DD1">
        <w:rPr>
          <w:rFonts w:ascii="Arial" w:eastAsia="Times New Roman" w:hAnsi="Arial" w:cs="Arial"/>
        </w:rPr>
        <w:t xml:space="preserve">van de </w:t>
      </w:r>
      <w:proofErr w:type="spellStart"/>
      <w:r w:rsidR="005E0DD1">
        <w:rPr>
          <w:rFonts w:ascii="Arial" w:eastAsia="Times New Roman" w:hAnsi="Arial" w:cs="Arial"/>
        </w:rPr>
        <w:t>wiki</w:t>
      </w:r>
      <w:proofErr w:type="spellEnd"/>
      <w:r w:rsidR="005E0DD1">
        <w:rPr>
          <w:rFonts w:ascii="Arial" w:eastAsia="Times New Roman" w:hAnsi="Arial" w:cs="Arial"/>
        </w:rPr>
        <w:t xml:space="preserve"> </w:t>
      </w:r>
      <w:r w:rsidR="0037760B" w:rsidRPr="0037760B">
        <w:rPr>
          <w:rFonts w:ascii="Arial" w:eastAsia="Times New Roman" w:hAnsi="Arial" w:cs="Arial"/>
        </w:rPr>
        <w:t>ga onderzoeken hoe de keten in elkaar zit</w:t>
      </w:r>
      <w:r w:rsidR="005E0DD1">
        <w:rPr>
          <w:rFonts w:ascii="Arial" w:eastAsia="Times New Roman" w:hAnsi="Arial" w:cs="Arial"/>
        </w:rPr>
        <w:t>, en met</w:t>
      </w:r>
      <w:r w:rsidR="0037760B" w:rsidRPr="0037760B">
        <w:rPr>
          <w:rFonts w:ascii="Arial" w:eastAsia="Times New Roman" w:hAnsi="Arial" w:cs="Arial"/>
        </w:rPr>
        <w:t xml:space="preserve"> welke bedrijven en partijen je te maken hebt als veehouder</w:t>
      </w:r>
      <w:r w:rsidR="0037760B" w:rsidRPr="0037760B">
        <w:rPr>
          <w:rFonts w:ascii="Arial" w:eastAsia="Times New Roman" w:hAnsi="Arial" w:cs="Arial"/>
          <w:color w:val="000000"/>
          <w:lang w:eastAsia="nl-NL"/>
        </w:rPr>
        <w:t>.</w:t>
      </w:r>
    </w:p>
    <w:p w:rsidR="005E0DD1" w:rsidRDefault="007379EB" w:rsidP="00533561">
      <w:pPr>
        <w:spacing w:after="0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In het tweede deel van deze module </w:t>
      </w:r>
      <w:r>
        <w:rPr>
          <w:rFonts w:ascii="Arial" w:eastAsia="Times New Roman" w:hAnsi="Arial" w:cs="Arial"/>
        </w:rPr>
        <w:t>ga je je</w:t>
      </w:r>
      <w:r w:rsidRPr="0037760B">
        <w:rPr>
          <w:rFonts w:ascii="Arial" w:eastAsia="Times New Roman" w:hAnsi="Arial" w:cs="Arial"/>
        </w:rPr>
        <w:t xml:space="preserve"> verdiepen in </w:t>
      </w:r>
      <w:r>
        <w:rPr>
          <w:rFonts w:ascii="Arial" w:eastAsia="Times New Roman" w:hAnsi="Arial" w:cs="Arial"/>
        </w:rPr>
        <w:t xml:space="preserve">de kwaliteitsborging </w:t>
      </w:r>
      <w:r w:rsidRPr="0037760B">
        <w:rPr>
          <w:rFonts w:ascii="Arial" w:eastAsia="Times New Roman" w:hAnsi="Arial" w:cs="Arial"/>
        </w:rPr>
        <w:t>van de veehouderij</w:t>
      </w:r>
      <w:r w:rsidR="005E0DD1">
        <w:rPr>
          <w:rFonts w:ascii="Arial" w:eastAsia="Times New Roman" w:hAnsi="Arial" w:cs="Arial"/>
        </w:rPr>
        <w:t xml:space="preserve"> of teelt</w:t>
      </w:r>
      <w:r>
        <w:rPr>
          <w:rFonts w:ascii="Arial" w:eastAsia="Times New Roman" w:hAnsi="Arial" w:cs="Arial"/>
        </w:rPr>
        <w:t>.</w:t>
      </w:r>
      <w:r w:rsidRPr="0037760B">
        <w:rPr>
          <w:rFonts w:ascii="Arial" w:eastAsia="Times New Roman" w:hAnsi="Arial" w:cs="Arial"/>
          <w:color w:val="000000"/>
          <w:lang w:eastAsia="nl-NL"/>
        </w:rPr>
        <w:t xml:space="preserve"> Het doel van </w:t>
      </w:r>
      <w:r w:rsidR="005427C6">
        <w:rPr>
          <w:rFonts w:ascii="Arial" w:eastAsia="Times New Roman" w:hAnsi="Arial" w:cs="Arial"/>
          <w:color w:val="000000"/>
          <w:lang w:eastAsia="nl-NL"/>
        </w:rPr>
        <w:t>het van de</w:t>
      </w:r>
      <w:r w:rsidRPr="0037760B">
        <w:rPr>
          <w:rFonts w:ascii="Arial" w:eastAsia="Times New Roman" w:hAnsi="Arial" w:cs="Arial"/>
          <w:color w:val="000000"/>
          <w:lang w:eastAsia="nl-NL"/>
        </w:rPr>
        <w:t xml:space="preserve"> module</w:t>
      </w:r>
      <w:r w:rsidR="005E0DD1">
        <w:rPr>
          <w:rFonts w:ascii="Arial" w:eastAsia="Times New Roman" w:hAnsi="Arial" w:cs="Arial"/>
          <w:color w:val="000000"/>
          <w:lang w:eastAsia="nl-NL"/>
        </w:rPr>
        <w:t>,</w:t>
      </w:r>
      <w:r w:rsidRPr="0037760B">
        <w:rPr>
          <w:rFonts w:ascii="Arial" w:eastAsia="Times New Roman" w:hAnsi="Arial" w:cs="Arial"/>
          <w:color w:val="000000"/>
          <w:lang w:eastAsia="nl-NL"/>
        </w:rPr>
        <w:t xml:space="preserve"> inzicht krijgen in de</w:t>
      </w:r>
      <w:r w:rsidR="007D7C85">
        <w:rPr>
          <w:rFonts w:ascii="Arial" w:eastAsia="Times New Roman" w:hAnsi="Arial" w:cs="Arial"/>
          <w:color w:val="000000"/>
          <w:lang w:eastAsia="nl-NL"/>
        </w:rPr>
        <w:t xml:space="preserve"> keten,  </w:t>
      </w:r>
      <w:r>
        <w:rPr>
          <w:rFonts w:ascii="Arial" w:eastAsia="Times New Roman" w:hAnsi="Arial" w:cs="Arial"/>
          <w:color w:val="000000"/>
          <w:lang w:eastAsia="nl-NL"/>
        </w:rPr>
        <w:t>kwaliteit</w:t>
      </w:r>
      <w:r w:rsidR="007D7C85">
        <w:rPr>
          <w:rFonts w:ascii="Arial" w:eastAsia="Times New Roman" w:hAnsi="Arial" w:cs="Arial"/>
          <w:color w:val="000000"/>
          <w:lang w:eastAsia="nl-NL"/>
        </w:rPr>
        <w:t xml:space="preserve"> en afzet</w:t>
      </w:r>
      <w:r w:rsidR="005427C6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5E0DD1">
        <w:rPr>
          <w:rFonts w:ascii="Arial" w:eastAsia="Times New Roman" w:hAnsi="Arial" w:cs="Arial"/>
          <w:color w:val="000000"/>
          <w:lang w:eastAsia="nl-NL"/>
        </w:rPr>
        <w:t>in de</w:t>
      </w:r>
      <w:r w:rsidRPr="0037760B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5E0DD1">
        <w:rPr>
          <w:rFonts w:ascii="Arial" w:eastAsia="Times New Roman" w:hAnsi="Arial" w:cs="Arial"/>
          <w:color w:val="000000"/>
          <w:lang w:eastAsia="nl-NL"/>
        </w:rPr>
        <w:t>veehouderij of teelt</w:t>
      </w:r>
      <w:r w:rsidRPr="0037760B">
        <w:rPr>
          <w:rFonts w:ascii="Arial" w:eastAsia="Times New Roman" w:hAnsi="Arial" w:cs="Arial"/>
          <w:color w:val="000000"/>
          <w:lang w:eastAsia="nl-NL"/>
        </w:rPr>
        <w:t>.</w:t>
      </w:r>
    </w:p>
    <w:p w:rsidR="005E0DD1" w:rsidRDefault="00703741" w:rsidP="005335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link naar de WIKI krijg je via de mail van je docent toegestuurd.</w:t>
      </w:r>
      <w:r w:rsidR="00E87B56">
        <w:rPr>
          <w:rFonts w:ascii="Arial" w:hAnsi="Arial" w:cs="Arial"/>
        </w:rPr>
        <w:t xml:space="preserve"> </w:t>
      </w:r>
    </w:p>
    <w:p w:rsidR="009528EF" w:rsidRDefault="009528EF" w:rsidP="005335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Of klik op onderstaande link;</w:t>
      </w:r>
    </w:p>
    <w:p w:rsidR="009528EF" w:rsidRDefault="00420045" w:rsidP="00533561">
      <w:pPr>
        <w:spacing w:after="0"/>
        <w:rPr>
          <w:rFonts w:ascii="Arial" w:hAnsi="Arial" w:cs="Arial"/>
        </w:rPr>
      </w:pPr>
      <w:hyperlink r:id="rId7" w:tgtFrame="_blank" w:history="1">
        <w:r w:rsidR="009528EF">
          <w:rPr>
            <w:rFonts w:ascii="Arial" w:hAnsi="Arial" w:cs="Arial"/>
            <w:color w:val="0071BA"/>
            <w:sz w:val="21"/>
            <w:szCs w:val="21"/>
          </w:rPr>
          <w:t>https://maken.wikiwijs.nl/125487/Sector_keten_kwaliteitsborging___Niveau_2_18_19</w:t>
        </w:r>
      </w:hyperlink>
      <w:r w:rsidR="009528EF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37760B" w:rsidRPr="0037760B" w:rsidRDefault="0037760B" w:rsidP="00533561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7"/>
        <w:gridCol w:w="1354"/>
        <w:gridCol w:w="3341"/>
        <w:gridCol w:w="3186"/>
      </w:tblGrid>
      <w:tr w:rsidR="00D36151" w:rsidRPr="0037760B" w:rsidTr="00D36151">
        <w:tc>
          <w:tcPr>
            <w:tcW w:w="1077" w:type="dxa"/>
          </w:tcPr>
          <w:p w:rsidR="00D36151" w:rsidRPr="0037760B" w:rsidRDefault="007D7C85" w:rsidP="0037760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</w:t>
            </w:r>
            <w:r w:rsidR="00D36151" w:rsidRPr="0037760B">
              <w:rPr>
                <w:rFonts w:ascii="Arial" w:hAnsi="Arial" w:cs="Arial"/>
                <w:b/>
                <w:sz w:val="32"/>
                <w:szCs w:val="32"/>
              </w:rPr>
              <w:t>eek</w:t>
            </w:r>
          </w:p>
        </w:tc>
        <w:tc>
          <w:tcPr>
            <w:tcW w:w="1354" w:type="dxa"/>
          </w:tcPr>
          <w:p w:rsidR="00D36151" w:rsidRPr="0037760B" w:rsidRDefault="007D7C85" w:rsidP="0037760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D36151" w:rsidRPr="0037760B">
              <w:rPr>
                <w:rFonts w:ascii="Arial" w:hAnsi="Arial" w:cs="Arial"/>
                <w:b/>
                <w:sz w:val="32"/>
                <w:szCs w:val="32"/>
              </w:rPr>
              <w:t>atum</w:t>
            </w:r>
          </w:p>
        </w:tc>
        <w:tc>
          <w:tcPr>
            <w:tcW w:w="3341" w:type="dxa"/>
          </w:tcPr>
          <w:p w:rsidR="00D36151" w:rsidRPr="0037760B" w:rsidRDefault="007D7C85" w:rsidP="00D3615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D36151">
              <w:rPr>
                <w:rFonts w:ascii="Arial" w:hAnsi="Arial" w:cs="Arial"/>
                <w:b/>
                <w:sz w:val="32"/>
                <w:szCs w:val="32"/>
              </w:rPr>
              <w:t>eten kwaliteit</w:t>
            </w:r>
          </w:p>
        </w:tc>
        <w:tc>
          <w:tcPr>
            <w:tcW w:w="3186" w:type="dxa"/>
          </w:tcPr>
          <w:p w:rsidR="00D36151" w:rsidRPr="0037760B" w:rsidRDefault="007D7C85" w:rsidP="0037760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Opmerkingen </w:t>
            </w:r>
          </w:p>
        </w:tc>
      </w:tr>
      <w:tr w:rsidR="00420045" w:rsidRPr="0037760B" w:rsidTr="00D36151">
        <w:tc>
          <w:tcPr>
            <w:tcW w:w="1077" w:type="dxa"/>
          </w:tcPr>
          <w:p w:rsidR="00420045" w:rsidRDefault="00420045" w:rsidP="005E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 </w:t>
            </w:r>
          </w:p>
        </w:tc>
        <w:tc>
          <w:tcPr>
            <w:tcW w:w="1354" w:type="dxa"/>
          </w:tcPr>
          <w:p w:rsidR="00420045" w:rsidRDefault="00420045" w:rsidP="00737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31-8-18</w:t>
            </w:r>
          </w:p>
        </w:tc>
        <w:tc>
          <w:tcPr>
            <w:tcW w:w="3341" w:type="dxa"/>
          </w:tcPr>
          <w:p w:rsidR="00420045" w:rsidRPr="0037760B" w:rsidRDefault="00420045" w:rsidP="00703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Introductie in de agro keten en kwaliteit</w:t>
            </w:r>
            <w:bookmarkStart w:id="1" w:name="_GoBack"/>
            <w:bookmarkEnd w:id="1"/>
          </w:p>
        </w:tc>
        <w:tc>
          <w:tcPr>
            <w:tcW w:w="3186" w:type="dxa"/>
          </w:tcPr>
          <w:p w:rsidR="00420045" w:rsidRPr="0037760B" w:rsidRDefault="00420045" w:rsidP="00EE3FF6">
            <w:pPr>
              <w:rPr>
                <w:rFonts w:ascii="Arial" w:hAnsi="Arial" w:cs="Arial"/>
              </w:rPr>
            </w:pPr>
          </w:p>
        </w:tc>
      </w:tr>
      <w:tr w:rsidR="00CC4DA8" w:rsidRPr="0037760B" w:rsidTr="00D36151">
        <w:tc>
          <w:tcPr>
            <w:tcW w:w="1077" w:type="dxa"/>
          </w:tcPr>
          <w:p w:rsidR="00CC4DA8" w:rsidRDefault="00CC4DA8" w:rsidP="005E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20045">
              <w:rPr>
                <w:rFonts w:ascii="Arial" w:hAnsi="Arial" w:cs="Arial"/>
              </w:rPr>
              <w:t>6</w:t>
            </w:r>
          </w:p>
        </w:tc>
        <w:tc>
          <w:tcPr>
            <w:tcW w:w="1354" w:type="dxa"/>
          </w:tcPr>
          <w:p w:rsidR="00CC4DA8" w:rsidRDefault="00420045" w:rsidP="00420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159C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</w:t>
            </w:r>
            <w:r w:rsidR="00F159C9">
              <w:rPr>
                <w:rFonts w:ascii="Arial" w:hAnsi="Arial" w:cs="Arial"/>
              </w:rPr>
              <w:t>-18</w:t>
            </w:r>
          </w:p>
        </w:tc>
        <w:tc>
          <w:tcPr>
            <w:tcW w:w="3341" w:type="dxa"/>
          </w:tcPr>
          <w:p w:rsidR="00CC4DA8" w:rsidRPr="0037760B" w:rsidRDefault="00CC4DA8" w:rsidP="00703741">
            <w:pPr>
              <w:rPr>
                <w:rFonts w:ascii="Arial" w:hAnsi="Arial" w:cs="Arial"/>
              </w:rPr>
            </w:pPr>
            <w:r w:rsidRPr="0037760B">
              <w:rPr>
                <w:rFonts w:ascii="Arial" w:hAnsi="Arial" w:cs="Arial"/>
              </w:rPr>
              <w:t xml:space="preserve">Oriëntatie/uitleg project </w:t>
            </w:r>
            <w:r>
              <w:rPr>
                <w:rFonts w:ascii="Arial" w:hAnsi="Arial" w:cs="Arial"/>
              </w:rPr>
              <w:t>t</w:t>
            </w:r>
            <w:r w:rsidRPr="0037760B">
              <w:rPr>
                <w:rFonts w:ascii="Arial" w:hAnsi="Arial" w:cs="Arial"/>
              </w:rPr>
              <w:t>aak</w:t>
            </w:r>
            <w:r w:rsidR="00703741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</w:t>
            </w:r>
            <w:r w:rsidR="003D0FE9" w:rsidRPr="005209B7">
              <w:rPr>
                <w:rFonts w:ascii="Arial" w:hAnsi="Arial" w:cs="Arial"/>
                <w:sz w:val="16"/>
                <w:szCs w:val="16"/>
              </w:rPr>
              <w:t>(</w:t>
            </w:r>
            <w:r w:rsidR="003D0FE9">
              <w:rPr>
                <w:rFonts w:ascii="Arial" w:hAnsi="Arial" w:cs="Arial"/>
                <w:sz w:val="16"/>
                <w:szCs w:val="16"/>
              </w:rPr>
              <w:t>1</w:t>
            </w:r>
            <w:r w:rsidR="003D0FE9" w:rsidRPr="005209B7">
              <w:rPr>
                <w:rFonts w:ascii="Arial" w:hAnsi="Arial" w:cs="Arial"/>
                <w:sz w:val="16"/>
                <w:szCs w:val="16"/>
              </w:rPr>
              <w:t xml:space="preserve"> uur) </w:t>
            </w:r>
            <w:r>
              <w:rPr>
                <w:rFonts w:ascii="Arial" w:hAnsi="Arial" w:cs="Arial"/>
              </w:rPr>
              <w:t xml:space="preserve"> start taak</w:t>
            </w:r>
            <w:r w:rsidR="00657548">
              <w:rPr>
                <w:rFonts w:ascii="Arial" w:hAnsi="Arial" w:cs="Arial"/>
              </w:rPr>
              <w:t xml:space="preserve"> (4)</w:t>
            </w:r>
            <w:r>
              <w:rPr>
                <w:rFonts w:ascii="Arial" w:hAnsi="Arial" w:cs="Arial"/>
              </w:rPr>
              <w:t xml:space="preserve"> </w:t>
            </w:r>
            <w:r w:rsidR="003D0FE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(2 uur)  </w:t>
            </w:r>
          </w:p>
        </w:tc>
        <w:tc>
          <w:tcPr>
            <w:tcW w:w="3186" w:type="dxa"/>
          </w:tcPr>
          <w:p w:rsidR="00CC4DA8" w:rsidRPr="0037760B" w:rsidRDefault="00CC4DA8" w:rsidP="00EE3FF6">
            <w:pPr>
              <w:rPr>
                <w:rFonts w:ascii="Arial" w:hAnsi="Arial" w:cs="Arial"/>
              </w:rPr>
            </w:pPr>
          </w:p>
        </w:tc>
      </w:tr>
      <w:tr w:rsidR="00533561" w:rsidRPr="0037760B" w:rsidTr="00D36151">
        <w:tc>
          <w:tcPr>
            <w:tcW w:w="1077" w:type="dxa"/>
          </w:tcPr>
          <w:p w:rsidR="00533561" w:rsidRPr="0037760B" w:rsidRDefault="005E0DD1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354" w:type="dxa"/>
          </w:tcPr>
          <w:p w:rsidR="00533561" w:rsidRPr="0037760B" w:rsidRDefault="00F159C9" w:rsidP="00737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7-9-18</w:t>
            </w:r>
          </w:p>
        </w:tc>
        <w:tc>
          <w:tcPr>
            <w:tcW w:w="3341" w:type="dxa"/>
          </w:tcPr>
          <w:p w:rsidR="00533561" w:rsidRPr="0037760B" w:rsidRDefault="00533561" w:rsidP="003D0FE9">
            <w:pPr>
              <w:rPr>
                <w:rFonts w:ascii="Arial" w:hAnsi="Arial" w:cs="Arial"/>
              </w:rPr>
            </w:pPr>
            <w:r w:rsidRPr="0037760B">
              <w:rPr>
                <w:rFonts w:ascii="Arial" w:hAnsi="Arial" w:cs="Arial"/>
              </w:rPr>
              <w:t xml:space="preserve">Taak </w:t>
            </w:r>
            <w:r w:rsidR="003D0FE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, </w:t>
            </w:r>
            <w:r w:rsidRPr="005209B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 uur)  </w:t>
            </w:r>
          </w:p>
        </w:tc>
        <w:tc>
          <w:tcPr>
            <w:tcW w:w="3186" w:type="dxa"/>
          </w:tcPr>
          <w:p w:rsidR="00533561" w:rsidRPr="0025724D" w:rsidRDefault="00533561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561" w:rsidRPr="0037760B" w:rsidTr="00D36151">
        <w:tc>
          <w:tcPr>
            <w:tcW w:w="1077" w:type="dxa"/>
          </w:tcPr>
          <w:p w:rsidR="00533561" w:rsidRPr="0037760B" w:rsidRDefault="005E0DD1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354" w:type="dxa"/>
          </w:tcPr>
          <w:p w:rsidR="00533561" w:rsidRPr="0037760B" w:rsidRDefault="00F159C9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14-9-18</w:t>
            </w:r>
          </w:p>
        </w:tc>
        <w:tc>
          <w:tcPr>
            <w:tcW w:w="3341" w:type="dxa"/>
          </w:tcPr>
          <w:p w:rsidR="00533561" w:rsidRPr="0037760B" w:rsidRDefault="00533561" w:rsidP="003D0FE9">
            <w:pPr>
              <w:rPr>
                <w:rFonts w:ascii="Arial" w:hAnsi="Arial" w:cs="Arial"/>
              </w:rPr>
            </w:pPr>
            <w:r w:rsidRPr="0037760B">
              <w:rPr>
                <w:rFonts w:ascii="Arial" w:hAnsi="Arial" w:cs="Arial"/>
              </w:rPr>
              <w:t xml:space="preserve">Taak </w:t>
            </w:r>
            <w:r w:rsidR="003D0FE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D0FE9">
              <w:rPr>
                <w:rFonts w:ascii="Arial" w:hAnsi="Arial" w:cs="Arial"/>
                <w:sz w:val="16"/>
                <w:szCs w:val="16"/>
              </w:rPr>
              <w:t>3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 uur)  </w:t>
            </w:r>
          </w:p>
        </w:tc>
        <w:tc>
          <w:tcPr>
            <w:tcW w:w="3186" w:type="dxa"/>
          </w:tcPr>
          <w:p w:rsidR="00533561" w:rsidRPr="0025724D" w:rsidRDefault="00533561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561" w:rsidRPr="0037760B" w:rsidTr="00D36151">
        <w:tc>
          <w:tcPr>
            <w:tcW w:w="1077" w:type="dxa"/>
          </w:tcPr>
          <w:p w:rsidR="00533561" w:rsidRPr="0037760B" w:rsidRDefault="005E0DD1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54" w:type="dxa"/>
          </w:tcPr>
          <w:p w:rsidR="00533561" w:rsidRPr="0037760B" w:rsidRDefault="00F159C9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21-9-18</w:t>
            </w:r>
          </w:p>
        </w:tc>
        <w:tc>
          <w:tcPr>
            <w:tcW w:w="3341" w:type="dxa"/>
          </w:tcPr>
          <w:p w:rsidR="00533561" w:rsidRPr="0037760B" w:rsidRDefault="00533561" w:rsidP="003D0FE9">
            <w:pPr>
              <w:rPr>
                <w:rFonts w:ascii="Arial" w:hAnsi="Arial" w:cs="Arial"/>
              </w:rPr>
            </w:pPr>
            <w:r w:rsidRPr="0037760B">
              <w:rPr>
                <w:rFonts w:ascii="Arial" w:hAnsi="Arial" w:cs="Arial"/>
              </w:rPr>
              <w:t xml:space="preserve">Taak </w:t>
            </w:r>
            <w:r w:rsidR="003D0FE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(2 uur)  </w:t>
            </w:r>
            <w:r w:rsidR="003D0FE9">
              <w:rPr>
                <w:rFonts w:ascii="Arial" w:hAnsi="Arial" w:cs="Arial"/>
              </w:rPr>
              <w:t xml:space="preserve">9 </w:t>
            </w:r>
            <w:r w:rsidR="003D0FE9" w:rsidRPr="005209B7">
              <w:rPr>
                <w:rFonts w:ascii="Arial" w:hAnsi="Arial" w:cs="Arial"/>
                <w:sz w:val="16"/>
                <w:szCs w:val="16"/>
              </w:rPr>
              <w:t xml:space="preserve">(2 uur)  </w:t>
            </w:r>
          </w:p>
        </w:tc>
        <w:tc>
          <w:tcPr>
            <w:tcW w:w="3186" w:type="dxa"/>
          </w:tcPr>
          <w:p w:rsidR="00533561" w:rsidRPr="0025724D" w:rsidRDefault="00533561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561" w:rsidRPr="0037760B" w:rsidTr="00D36151">
        <w:tc>
          <w:tcPr>
            <w:tcW w:w="1077" w:type="dxa"/>
          </w:tcPr>
          <w:p w:rsidR="00533561" w:rsidRPr="0037760B" w:rsidRDefault="005E0DD1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54" w:type="dxa"/>
          </w:tcPr>
          <w:p w:rsidR="00533561" w:rsidRPr="0037760B" w:rsidRDefault="00F159C9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28-9-18</w:t>
            </w:r>
          </w:p>
        </w:tc>
        <w:tc>
          <w:tcPr>
            <w:tcW w:w="3341" w:type="dxa"/>
          </w:tcPr>
          <w:p w:rsidR="00533561" w:rsidRDefault="003D0FE9" w:rsidP="007D7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Taak 10 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(2 uur)  </w:t>
            </w:r>
          </w:p>
        </w:tc>
        <w:tc>
          <w:tcPr>
            <w:tcW w:w="3186" w:type="dxa"/>
          </w:tcPr>
          <w:p w:rsidR="00533561" w:rsidRPr="0025724D" w:rsidRDefault="00533561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561" w:rsidRPr="0037760B" w:rsidTr="00D36151">
        <w:tc>
          <w:tcPr>
            <w:tcW w:w="1077" w:type="dxa"/>
          </w:tcPr>
          <w:p w:rsidR="00533561" w:rsidRDefault="005E0DD1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54" w:type="dxa"/>
          </w:tcPr>
          <w:p w:rsidR="00533561" w:rsidRPr="0037760B" w:rsidRDefault="00956B92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5-10-18</w:t>
            </w:r>
          </w:p>
        </w:tc>
        <w:tc>
          <w:tcPr>
            <w:tcW w:w="3341" w:type="dxa"/>
          </w:tcPr>
          <w:p w:rsidR="00533561" w:rsidRPr="0037760B" w:rsidRDefault="003D0FE9" w:rsidP="003D0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Taak 12 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(2 uur)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>Taak 21</w:t>
            </w:r>
            <w:r w:rsidR="00703741">
              <w:rPr>
                <w:rFonts w:ascii="Arial" w:hAnsi="Arial" w:cs="Arial"/>
              </w:rPr>
              <w:t xml:space="preserve"> eindrapportage en presentatie </w:t>
            </w:r>
          </w:p>
        </w:tc>
        <w:tc>
          <w:tcPr>
            <w:tcW w:w="3186" w:type="dxa"/>
          </w:tcPr>
          <w:p w:rsidR="00533561" w:rsidRPr="0025724D" w:rsidRDefault="00533561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C85" w:rsidRPr="0037760B" w:rsidTr="00657548">
        <w:tc>
          <w:tcPr>
            <w:tcW w:w="1077" w:type="dxa"/>
            <w:shd w:val="clear" w:color="auto" w:fill="D9D9D9" w:themeFill="background1" w:themeFillShade="D9"/>
          </w:tcPr>
          <w:p w:rsidR="007D7C85" w:rsidRPr="0037760B" w:rsidRDefault="007D7C85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7D7C85" w:rsidRPr="0037760B" w:rsidRDefault="007D7C85" w:rsidP="0037760B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7D7C85" w:rsidRPr="0037760B" w:rsidRDefault="007D7C85" w:rsidP="007D7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 geen les</w:t>
            </w:r>
          </w:p>
        </w:tc>
        <w:tc>
          <w:tcPr>
            <w:tcW w:w="3186" w:type="dxa"/>
            <w:shd w:val="clear" w:color="auto" w:fill="D9D9D9" w:themeFill="background1" w:themeFillShade="D9"/>
          </w:tcPr>
          <w:p w:rsidR="007D7C85" w:rsidRPr="0025724D" w:rsidRDefault="007D7C85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C85" w:rsidRPr="0037760B" w:rsidTr="00657548">
        <w:tc>
          <w:tcPr>
            <w:tcW w:w="1077" w:type="dxa"/>
            <w:shd w:val="clear" w:color="auto" w:fill="D9D9D9" w:themeFill="background1" w:themeFillShade="D9"/>
          </w:tcPr>
          <w:p w:rsidR="007D7C85" w:rsidRDefault="007D7C85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7D7C85" w:rsidRDefault="007D7C85" w:rsidP="0037760B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:rsidR="007D7C85" w:rsidRPr="0037760B" w:rsidRDefault="007D7C85" w:rsidP="00586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Herfstvakantie</w:t>
            </w:r>
          </w:p>
        </w:tc>
        <w:tc>
          <w:tcPr>
            <w:tcW w:w="3186" w:type="dxa"/>
            <w:shd w:val="clear" w:color="auto" w:fill="D9D9D9" w:themeFill="background1" w:themeFillShade="D9"/>
          </w:tcPr>
          <w:p w:rsidR="007D7C85" w:rsidRPr="0025724D" w:rsidRDefault="007D7C85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FE9" w:rsidRPr="0037760B" w:rsidTr="00D36151">
        <w:tc>
          <w:tcPr>
            <w:tcW w:w="1077" w:type="dxa"/>
          </w:tcPr>
          <w:p w:rsidR="003D0FE9" w:rsidRDefault="003D0FE9" w:rsidP="007D7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354" w:type="dxa"/>
          </w:tcPr>
          <w:p w:rsidR="003D0FE9" w:rsidRPr="0037760B" w:rsidRDefault="00956B92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26-10-18</w:t>
            </w:r>
          </w:p>
        </w:tc>
        <w:tc>
          <w:tcPr>
            <w:tcW w:w="3341" w:type="dxa"/>
          </w:tcPr>
          <w:p w:rsidR="003D0FE9" w:rsidRDefault="003D0FE9" w:rsidP="003D0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Taak 23 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(2 uur)  </w:t>
            </w:r>
            <w:r w:rsidR="00703741">
              <w:rPr>
                <w:rFonts w:ascii="Arial" w:hAnsi="Arial" w:cs="Arial"/>
              </w:rPr>
              <w:t xml:space="preserve">Taak 24 </w:t>
            </w:r>
            <w:r w:rsidR="00703741">
              <w:rPr>
                <w:rFonts w:ascii="Arial" w:hAnsi="Arial" w:cs="Arial"/>
                <w:sz w:val="16"/>
                <w:szCs w:val="16"/>
              </w:rPr>
              <w:t>(1</w:t>
            </w:r>
            <w:r w:rsidR="00703741" w:rsidRPr="005209B7">
              <w:rPr>
                <w:rFonts w:ascii="Arial" w:hAnsi="Arial" w:cs="Arial"/>
                <w:sz w:val="16"/>
                <w:szCs w:val="16"/>
              </w:rPr>
              <w:t xml:space="preserve"> uur)  </w:t>
            </w:r>
          </w:p>
        </w:tc>
        <w:tc>
          <w:tcPr>
            <w:tcW w:w="3186" w:type="dxa"/>
          </w:tcPr>
          <w:p w:rsidR="003D0FE9" w:rsidRPr="0025724D" w:rsidRDefault="003D0FE9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FE9" w:rsidRPr="0037760B" w:rsidTr="00D36151">
        <w:tc>
          <w:tcPr>
            <w:tcW w:w="1077" w:type="dxa"/>
          </w:tcPr>
          <w:p w:rsidR="003D0FE9" w:rsidRDefault="003D0FE9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354" w:type="dxa"/>
          </w:tcPr>
          <w:p w:rsidR="003D0FE9" w:rsidRPr="0037760B" w:rsidRDefault="00956B92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2-11-18</w:t>
            </w:r>
          </w:p>
        </w:tc>
        <w:tc>
          <w:tcPr>
            <w:tcW w:w="3341" w:type="dxa"/>
          </w:tcPr>
          <w:p w:rsidR="003D0FE9" w:rsidRDefault="00703741" w:rsidP="008F3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Taak 25 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(2 uur)  </w:t>
            </w:r>
            <w:r>
              <w:rPr>
                <w:rFonts w:ascii="Arial" w:hAnsi="Arial" w:cs="Arial"/>
              </w:rPr>
              <w:t xml:space="preserve">Taak 26 27 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(2 uur)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6" w:type="dxa"/>
          </w:tcPr>
          <w:p w:rsidR="003D0FE9" w:rsidRPr="0025724D" w:rsidRDefault="003D0FE9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741" w:rsidRPr="0037760B" w:rsidTr="00D36151">
        <w:tc>
          <w:tcPr>
            <w:tcW w:w="1077" w:type="dxa"/>
          </w:tcPr>
          <w:p w:rsidR="00703741" w:rsidRDefault="00703741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54" w:type="dxa"/>
          </w:tcPr>
          <w:p w:rsidR="00703741" w:rsidRPr="0037760B" w:rsidRDefault="00956B92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9-11-18</w:t>
            </w:r>
          </w:p>
        </w:tc>
        <w:tc>
          <w:tcPr>
            <w:tcW w:w="3341" w:type="dxa"/>
          </w:tcPr>
          <w:p w:rsidR="00703741" w:rsidRPr="009F436E" w:rsidRDefault="00703741" w:rsidP="008B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Taak (28) 29 en 30 </w:t>
            </w:r>
            <w:r w:rsidRPr="005209B7">
              <w:rPr>
                <w:rFonts w:ascii="Arial" w:hAnsi="Arial" w:cs="Arial"/>
                <w:sz w:val="16"/>
                <w:szCs w:val="16"/>
              </w:rPr>
              <w:t xml:space="preserve">(2 uur)  </w:t>
            </w:r>
          </w:p>
        </w:tc>
        <w:tc>
          <w:tcPr>
            <w:tcW w:w="3186" w:type="dxa"/>
          </w:tcPr>
          <w:p w:rsidR="00703741" w:rsidRPr="0025724D" w:rsidRDefault="00703741" w:rsidP="00FD5A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741" w:rsidRPr="0037760B" w:rsidTr="00D36151">
        <w:tc>
          <w:tcPr>
            <w:tcW w:w="1077" w:type="dxa"/>
          </w:tcPr>
          <w:p w:rsidR="00703741" w:rsidRDefault="00703741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354" w:type="dxa"/>
          </w:tcPr>
          <w:p w:rsidR="00703741" w:rsidRPr="0037760B" w:rsidRDefault="00956B92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16-11-18</w:t>
            </w:r>
          </w:p>
        </w:tc>
        <w:tc>
          <w:tcPr>
            <w:tcW w:w="3341" w:type="dxa"/>
          </w:tcPr>
          <w:p w:rsidR="00703741" w:rsidRDefault="00703741" w:rsidP="008F315B">
            <w:pPr>
              <w:rPr>
                <w:rFonts w:ascii="Arial" w:hAnsi="Arial" w:cs="Arial"/>
              </w:rPr>
            </w:pPr>
            <w:r w:rsidRPr="009F436E">
              <w:rPr>
                <w:rFonts w:ascii="Arial" w:hAnsi="Arial" w:cs="Arial"/>
              </w:rPr>
              <w:t xml:space="preserve">Toets  </w:t>
            </w:r>
            <w:r>
              <w:rPr>
                <w:rFonts w:ascii="Arial" w:hAnsi="Arial" w:cs="Arial"/>
              </w:rPr>
              <w:t>T</w:t>
            </w:r>
            <w:r w:rsidRPr="009F436E">
              <w:rPr>
                <w:rFonts w:ascii="Arial" w:hAnsi="Arial" w:cs="Arial"/>
              </w:rPr>
              <w:t>aak 23,25,26,27</w:t>
            </w:r>
          </w:p>
        </w:tc>
        <w:tc>
          <w:tcPr>
            <w:tcW w:w="3186" w:type="dxa"/>
          </w:tcPr>
          <w:p w:rsidR="00703741" w:rsidRPr="0025724D" w:rsidRDefault="00703741" w:rsidP="005759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741" w:rsidRPr="0037760B" w:rsidTr="00D36151">
        <w:tc>
          <w:tcPr>
            <w:tcW w:w="1077" w:type="dxa"/>
          </w:tcPr>
          <w:p w:rsidR="00703741" w:rsidRDefault="00703741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354" w:type="dxa"/>
          </w:tcPr>
          <w:p w:rsidR="00703741" w:rsidRPr="0037760B" w:rsidRDefault="00956B92" w:rsidP="0037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23-11-18</w:t>
            </w:r>
          </w:p>
        </w:tc>
        <w:tc>
          <w:tcPr>
            <w:tcW w:w="3341" w:type="dxa"/>
          </w:tcPr>
          <w:p w:rsidR="00703741" w:rsidRDefault="00703741" w:rsidP="008F3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Taak 34 eindrapportage en presentatie</w:t>
            </w:r>
          </w:p>
        </w:tc>
        <w:tc>
          <w:tcPr>
            <w:tcW w:w="3186" w:type="dxa"/>
          </w:tcPr>
          <w:p w:rsidR="00703741" w:rsidRDefault="00703741" w:rsidP="008F3058">
            <w:pPr>
              <w:rPr>
                <w:rFonts w:ascii="Arial" w:hAnsi="Arial" w:cs="Arial"/>
              </w:rPr>
            </w:pPr>
          </w:p>
        </w:tc>
      </w:tr>
      <w:tr w:rsidR="00703741" w:rsidRPr="0037760B" w:rsidTr="00D36151">
        <w:tc>
          <w:tcPr>
            <w:tcW w:w="1077" w:type="dxa"/>
          </w:tcPr>
          <w:p w:rsidR="00703741" w:rsidRDefault="00703741" w:rsidP="0037760B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703741" w:rsidRPr="0037760B" w:rsidRDefault="00703741" w:rsidP="0037760B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703741" w:rsidRDefault="00703741" w:rsidP="0037760B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:rsidR="00703741" w:rsidRDefault="00703741" w:rsidP="0037760B">
            <w:pPr>
              <w:rPr>
                <w:rFonts w:ascii="Arial" w:hAnsi="Arial" w:cs="Arial"/>
              </w:rPr>
            </w:pPr>
          </w:p>
        </w:tc>
      </w:tr>
    </w:tbl>
    <w:p w:rsidR="007D7C85" w:rsidRDefault="007D7C85" w:rsidP="00903AE6">
      <w:pPr>
        <w:pStyle w:val="Lijstalinea"/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703741" w:rsidRDefault="00703741">
      <w:pPr>
        <w:rPr>
          <w:rFonts w:ascii="Arial" w:eastAsia="Times New Roman" w:hAnsi="Arial" w:cs="Arial"/>
          <w:b/>
          <w:sz w:val="24"/>
          <w:szCs w:val="24"/>
        </w:rPr>
      </w:pPr>
    </w:p>
    <w:sectPr w:rsidR="00703741" w:rsidSect="0042004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F6" w:rsidRDefault="00EE3FF6" w:rsidP="00EE3FF6">
      <w:pPr>
        <w:spacing w:after="0" w:line="240" w:lineRule="auto"/>
      </w:pPr>
      <w:r>
        <w:separator/>
      </w:r>
    </w:p>
  </w:endnote>
  <w:endnote w:type="continuationSeparator" w:id="0">
    <w:p w:rsidR="00EE3FF6" w:rsidRDefault="00EE3FF6" w:rsidP="00EE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F6" w:rsidRDefault="00EE3FF6" w:rsidP="00EE3FF6">
      <w:pPr>
        <w:spacing w:after="0" w:line="240" w:lineRule="auto"/>
      </w:pPr>
      <w:r>
        <w:separator/>
      </w:r>
    </w:p>
  </w:footnote>
  <w:footnote w:type="continuationSeparator" w:id="0">
    <w:p w:rsidR="00EE3FF6" w:rsidRDefault="00EE3FF6" w:rsidP="00EE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F6" w:rsidRDefault="00EE3FF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E543089" wp14:editId="0ED6D49C">
          <wp:simplePos x="0" y="0"/>
          <wp:positionH relativeFrom="column">
            <wp:posOffset>4838065</wp:posOffset>
          </wp:positionH>
          <wp:positionV relativeFrom="paragraph">
            <wp:posOffset>-266700</wp:posOffset>
          </wp:positionV>
          <wp:extent cx="853440" cy="705115"/>
          <wp:effectExtent l="0" t="0" r="381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AVERDE_VOOR_HET_LEV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70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0B"/>
    <w:rsid w:val="000F6230"/>
    <w:rsid w:val="00100EB6"/>
    <w:rsid w:val="0025724D"/>
    <w:rsid w:val="002C7B40"/>
    <w:rsid w:val="002D7940"/>
    <w:rsid w:val="0030397F"/>
    <w:rsid w:val="0037760B"/>
    <w:rsid w:val="003B4D79"/>
    <w:rsid w:val="003C7AAA"/>
    <w:rsid w:val="003D0FE9"/>
    <w:rsid w:val="003E190A"/>
    <w:rsid w:val="003F006C"/>
    <w:rsid w:val="00420045"/>
    <w:rsid w:val="004262EF"/>
    <w:rsid w:val="0042793C"/>
    <w:rsid w:val="004C151A"/>
    <w:rsid w:val="004C26D1"/>
    <w:rsid w:val="004C3716"/>
    <w:rsid w:val="004D3EB2"/>
    <w:rsid w:val="005209B7"/>
    <w:rsid w:val="00533561"/>
    <w:rsid w:val="00535E20"/>
    <w:rsid w:val="005427C6"/>
    <w:rsid w:val="005E0DD1"/>
    <w:rsid w:val="00657548"/>
    <w:rsid w:val="00703741"/>
    <w:rsid w:val="007379EB"/>
    <w:rsid w:val="00770D87"/>
    <w:rsid w:val="007D7C85"/>
    <w:rsid w:val="007E10D8"/>
    <w:rsid w:val="008F3058"/>
    <w:rsid w:val="00903AE6"/>
    <w:rsid w:val="009528EF"/>
    <w:rsid w:val="00956B92"/>
    <w:rsid w:val="009F436E"/>
    <w:rsid w:val="00AB5AFB"/>
    <w:rsid w:val="00B10476"/>
    <w:rsid w:val="00B35928"/>
    <w:rsid w:val="00C34E3E"/>
    <w:rsid w:val="00CC4DA8"/>
    <w:rsid w:val="00D36151"/>
    <w:rsid w:val="00D65F9A"/>
    <w:rsid w:val="00D92FD1"/>
    <w:rsid w:val="00E0345B"/>
    <w:rsid w:val="00E87B56"/>
    <w:rsid w:val="00EE3FF6"/>
    <w:rsid w:val="00F159C9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E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3FF6"/>
  </w:style>
  <w:style w:type="paragraph" w:styleId="Voettekst">
    <w:name w:val="footer"/>
    <w:basedOn w:val="Standaard"/>
    <w:link w:val="VoettekstChar"/>
    <w:uiPriority w:val="99"/>
    <w:unhideWhenUsed/>
    <w:rsid w:val="00EE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3FF6"/>
  </w:style>
  <w:style w:type="paragraph" w:styleId="Ballontekst">
    <w:name w:val="Balloon Text"/>
    <w:basedOn w:val="Standaard"/>
    <w:link w:val="BallontekstChar"/>
    <w:uiPriority w:val="99"/>
    <w:semiHidden/>
    <w:unhideWhenUsed/>
    <w:rsid w:val="00E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FF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03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E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3FF6"/>
  </w:style>
  <w:style w:type="paragraph" w:styleId="Voettekst">
    <w:name w:val="footer"/>
    <w:basedOn w:val="Standaard"/>
    <w:link w:val="VoettekstChar"/>
    <w:uiPriority w:val="99"/>
    <w:unhideWhenUsed/>
    <w:rsid w:val="00EE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3FF6"/>
  </w:style>
  <w:style w:type="paragraph" w:styleId="Ballontekst">
    <w:name w:val="Balloon Text"/>
    <w:basedOn w:val="Standaard"/>
    <w:link w:val="BallontekstChar"/>
    <w:uiPriority w:val="99"/>
    <w:semiHidden/>
    <w:unhideWhenUsed/>
    <w:rsid w:val="00E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FF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0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ken.wikiwijs.nl/125487/Sector_keten_kwaliteitsborging___Niveau_2_18_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Poels</dc:creator>
  <cp:lastModifiedBy>Theo Poels</cp:lastModifiedBy>
  <cp:revision>6</cp:revision>
  <cp:lastPrinted>2018-08-24T15:16:00Z</cp:lastPrinted>
  <dcterms:created xsi:type="dcterms:W3CDTF">2018-06-19T13:05:00Z</dcterms:created>
  <dcterms:modified xsi:type="dcterms:W3CDTF">2018-08-24T15:18:00Z</dcterms:modified>
</cp:coreProperties>
</file>